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4FD" w14:textId="76244D74" w:rsidR="009A2E90" w:rsidRPr="00441F5E" w:rsidRDefault="006579D6" w:rsidP="006579D6">
      <w:pPr>
        <w:jc w:val="center"/>
        <w:rPr>
          <w:rStyle w:val="Strong"/>
          <w:rFonts w:ascii="Bookman Old Style" w:hAnsi="Bookman Old Style"/>
        </w:rPr>
      </w:pPr>
      <w:r w:rsidRPr="00441F5E">
        <w:rPr>
          <w:rStyle w:val="Strong"/>
          <w:rFonts w:ascii="Bookman Old Style" w:hAnsi="Bookman Old Style"/>
        </w:rPr>
        <w:t>ΕΝΤΥΠΟ ΔΙΟΡΙΣΜΟΥ ΑΝΤΙΠΡΟΣΩΠΟΥ</w:t>
      </w:r>
    </w:p>
    <w:p w14:paraId="762C3D33" w14:textId="77777777" w:rsidR="006579D6" w:rsidRPr="00441F5E" w:rsidRDefault="006579D6" w:rsidP="006579D6">
      <w:pPr>
        <w:jc w:val="center"/>
        <w:rPr>
          <w:rStyle w:val="Strong"/>
          <w:rFonts w:ascii="Bookman Old Style" w:hAnsi="Bookman Old Style"/>
        </w:rPr>
      </w:pPr>
    </w:p>
    <w:p w14:paraId="777A689B" w14:textId="1E31E5D4" w:rsidR="006579D6" w:rsidRPr="00441F5E" w:rsidRDefault="00C91888" w:rsidP="00DF4F0A">
      <w:pPr>
        <w:ind w:firstLine="426"/>
        <w:jc w:val="both"/>
        <w:rPr>
          <w:rStyle w:val="Strong"/>
          <w:rFonts w:ascii="Bookman Old Style" w:hAnsi="Bookman Old Style"/>
          <w:b w:val="0"/>
          <w:bCs w:val="0"/>
        </w:rPr>
      </w:pPr>
      <w:r w:rsidRPr="00441F5E">
        <w:rPr>
          <w:rStyle w:val="Strong"/>
          <w:rFonts w:ascii="Bookman Old Style" w:hAnsi="Bookman Old Style"/>
          <w:b w:val="0"/>
          <w:bCs w:val="0"/>
        </w:rPr>
        <w:t xml:space="preserve">Για την συμμετοχή και ψήφο στην </w:t>
      </w:r>
      <w:r w:rsidR="00D343DC" w:rsidRPr="00441F5E">
        <w:rPr>
          <w:rStyle w:val="Strong"/>
          <w:rFonts w:ascii="Bookman Old Style" w:hAnsi="Bookman Old Style"/>
          <w:b w:val="0"/>
          <w:bCs w:val="0"/>
        </w:rPr>
        <w:t xml:space="preserve">Έκτακτη </w:t>
      </w:r>
      <w:r w:rsidRPr="00441F5E">
        <w:rPr>
          <w:rStyle w:val="Strong"/>
          <w:rFonts w:ascii="Bookman Old Style" w:hAnsi="Bookman Old Style"/>
          <w:b w:val="0"/>
          <w:bCs w:val="0"/>
        </w:rPr>
        <w:t xml:space="preserve">Γενική Συνέλευση των Μετόχων της </w:t>
      </w:r>
      <w:r w:rsidR="0000703F" w:rsidRPr="00441F5E">
        <w:rPr>
          <w:rStyle w:val="Strong"/>
          <w:rFonts w:ascii="Bookman Old Style" w:hAnsi="Bookman Old Style"/>
          <w:b w:val="0"/>
          <w:bCs w:val="0"/>
        </w:rPr>
        <w:t>Ε</w:t>
      </w:r>
      <w:r w:rsidRPr="00441F5E">
        <w:rPr>
          <w:rStyle w:val="Strong"/>
          <w:rFonts w:ascii="Bookman Old Style" w:hAnsi="Bookman Old Style"/>
          <w:b w:val="0"/>
          <w:bCs w:val="0"/>
        </w:rPr>
        <w:t>ταιρ</w:t>
      </w:r>
      <w:r w:rsidR="00954A59" w:rsidRPr="00441F5E">
        <w:rPr>
          <w:rStyle w:val="Strong"/>
          <w:rFonts w:ascii="Bookman Old Style" w:hAnsi="Bookman Old Style"/>
          <w:b w:val="0"/>
          <w:bCs w:val="0"/>
        </w:rPr>
        <w:t>ε</w:t>
      </w:r>
      <w:r w:rsidRPr="00441F5E">
        <w:rPr>
          <w:rStyle w:val="Strong"/>
          <w:rFonts w:ascii="Bookman Old Style" w:hAnsi="Bookman Old Style"/>
          <w:b w:val="0"/>
          <w:bCs w:val="0"/>
        </w:rPr>
        <w:t>ίας «</w:t>
      </w:r>
      <w:r w:rsidRPr="00441F5E">
        <w:rPr>
          <w:rStyle w:val="Strong"/>
          <w:rFonts w:ascii="Bookman Old Style" w:hAnsi="Bookman Old Style"/>
          <w:b w:val="0"/>
          <w:bCs w:val="0"/>
          <w:lang w:val="en-US"/>
        </w:rPr>
        <w:t>PERFORMANCE</w:t>
      </w:r>
      <w:r w:rsidRPr="00441F5E">
        <w:rPr>
          <w:rStyle w:val="Strong"/>
          <w:rFonts w:ascii="Bookman Old Style" w:hAnsi="Bookman Old Style"/>
          <w:b w:val="0"/>
          <w:bCs w:val="0"/>
        </w:rPr>
        <w:t xml:space="preserve"> </w:t>
      </w:r>
      <w:r w:rsidRPr="00441F5E">
        <w:rPr>
          <w:rStyle w:val="Strong"/>
          <w:rFonts w:ascii="Bookman Old Style" w:hAnsi="Bookman Old Style"/>
          <w:b w:val="0"/>
          <w:bCs w:val="0"/>
          <w:lang w:val="en-US"/>
        </w:rPr>
        <w:t>TECHNOLOGIES</w:t>
      </w:r>
      <w:r w:rsidRPr="00441F5E">
        <w:rPr>
          <w:rStyle w:val="Strong"/>
          <w:rFonts w:ascii="Bookman Old Style" w:hAnsi="Bookman Old Style"/>
          <w:b w:val="0"/>
          <w:bCs w:val="0"/>
        </w:rPr>
        <w:t xml:space="preserve"> ΑΝΩΝΥΜΟΣ ΕΤΑΙΡΙΑ ΠΛΗΡΟΦΟΡΙΚΗΣ» της </w:t>
      </w:r>
      <w:r w:rsidR="00441F5E" w:rsidRPr="00441F5E">
        <w:rPr>
          <w:rStyle w:val="Strong"/>
          <w:rFonts w:ascii="Bookman Old Style" w:hAnsi="Bookman Old Style"/>
          <w:b w:val="0"/>
          <w:bCs w:val="0"/>
        </w:rPr>
        <w:t>31</w:t>
      </w:r>
      <w:r w:rsidRPr="00441F5E">
        <w:rPr>
          <w:rStyle w:val="Strong"/>
          <w:rFonts w:ascii="Bookman Old Style" w:hAnsi="Bookman Old Style"/>
          <w:b w:val="0"/>
          <w:bCs w:val="0"/>
          <w:vertAlign w:val="superscript"/>
        </w:rPr>
        <w:t>ης</w:t>
      </w:r>
      <w:r w:rsidRPr="00441F5E">
        <w:rPr>
          <w:rStyle w:val="Strong"/>
          <w:rFonts w:ascii="Bookman Old Style" w:hAnsi="Bookman Old Style"/>
          <w:b w:val="0"/>
          <w:bCs w:val="0"/>
        </w:rPr>
        <w:t xml:space="preserve"> </w:t>
      </w:r>
      <w:r w:rsidR="00A10081" w:rsidRPr="00441F5E">
        <w:rPr>
          <w:rStyle w:val="Strong"/>
          <w:rFonts w:ascii="Bookman Old Style" w:hAnsi="Bookman Old Style"/>
          <w:b w:val="0"/>
          <w:bCs w:val="0"/>
        </w:rPr>
        <w:t>Ι</w:t>
      </w:r>
      <w:r w:rsidR="00D343DC" w:rsidRPr="00441F5E">
        <w:rPr>
          <w:rStyle w:val="Strong"/>
          <w:rFonts w:ascii="Bookman Old Style" w:hAnsi="Bookman Old Style"/>
          <w:b w:val="0"/>
          <w:bCs w:val="0"/>
        </w:rPr>
        <w:t>ανουαρίου</w:t>
      </w:r>
      <w:r w:rsidR="00A10081" w:rsidRPr="00441F5E">
        <w:rPr>
          <w:rStyle w:val="Strong"/>
          <w:rFonts w:ascii="Bookman Old Style" w:hAnsi="Bookman Old Style"/>
          <w:b w:val="0"/>
          <w:bCs w:val="0"/>
        </w:rPr>
        <w:t xml:space="preserve"> </w:t>
      </w:r>
      <w:r w:rsidRPr="00441F5E">
        <w:rPr>
          <w:rStyle w:val="Strong"/>
          <w:rFonts w:ascii="Bookman Old Style" w:hAnsi="Bookman Old Style"/>
          <w:b w:val="0"/>
          <w:bCs w:val="0"/>
        </w:rPr>
        <w:t>202</w:t>
      </w:r>
      <w:r w:rsidR="00D343DC" w:rsidRPr="00441F5E">
        <w:rPr>
          <w:rStyle w:val="Strong"/>
          <w:rFonts w:ascii="Bookman Old Style" w:hAnsi="Bookman Old Style"/>
          <w:b w:val="0"/>
          <w:bCs w:val="0"/>
        </w:rPr>
        <w:t>4</w:t>
      </w:r>
      <w:r w:rsidRPr="00441F5E">
        <w:rPr>
          <w:rStyle w:val="Strong"/>
          <w:rFonts w:ascii="Bookman Old Style" w:hAnsi="Bookman Old Style"/>
          <w:b w:val="0"/>
          <w:bCs w:val="0"/>
        </w:rPr>
        <w:t xml:space="preserve">, ημέρα </w:t>
      </w:r>
      <w:r w:rsidR="00A10081" w:rsidRPr="00441F5E">
        <w:rPr>
          <w:rStyle w:val="Strong"/>
          <w:rFonts w:ascii="Bookman Old Style" w:hAnsi="Bookman Old Style"/>
          <w:b w:val="0"/>
          <w:bCs w:val="0"/>
        </w:rPr>
        <w:t>Τετάρτη</w:t>
      </w:r>
      <w:r w:rsidRPr="00441F5E">
        <w:rPr>
          <w:rStyle w:val="Strong"/>
          <w:rFonts w:ascii="Bookman Old Style" w:hAnsi="Bookman Old Style"/>
          <w:b w:val="0"/>
          <w:bCs w:val="0"/>
        </w:rPr>
        <w:t xml:space="preserve"> και ώρα 15:00</w:t>
      </w:r>
      <w:r w:rsidR="007B4DBE" w:rsidRPr="00441F5E">
        <w:rPr>
          <w:rStyle w:val="Strong"/>
          <w:rFonts w:ascii="Bookman Old Style" w:hAnsi="Bookman Old Style"/>
          <w:b w:val="0"/>
          <w:bCs w:val="0"/>
        </w:rPr>
        <w:t xml:space="preserve">, στα γραφεία της </w:t>
      </w:r>
      <w:r w:rsidR="00CC2338" w:rsidRPr="00441F5E">
        <w:rPr>
          <w:rStyle w:val="Strong"/>
          <w:rFonts w:ascii="Bookman Old Style" w:hAnsi="Bookman Old Style"/>
          <w:b w:val="0"/>
          <w:bCs w:val="0"/>
        </w:rPr>
        <w:t>Ε</w:t>
      </w:r>
      <w:r w:rsidR="007B4DBE" w:rsidRPr="00441F5E">
        <w:rPr>
          <w:rStyle w:val="Strong"/>
          <w:rFonts w:ascii="Bookman Old Style" w:hAnsi="Bookman Old Style"/>
          <w:b w:val="0"/>
          <w:bCs w:val="0"/>
        </w:rPr>
        <w:t>ταιρ</w:t>
      </w:r>
      <w:r w:rsidR="00A10081" w:rsidRPr="00441F5E">
        <w:rPr>
          <w:rStyle w:val="Strong"/>
          <w:rFonts w:ascii="Bookman Old Style" w:hAnsi="Bookman Old Style"/>
          <w:b w:val="0"/>
          <w:bCs w:val="0"/>
        </w:rPr>
        <w:t>ε</w:t>
      </w:r>
      <w:r w:rsidR="007B4DBE" w:rsidRPr="00441F5E">
        <w:rPr>
          <w:rStyle w:val="Strong"/>
          <w:rFonts w:ascii="Bookman Old Style" w:hAnsi="Bookman Old Style"/>
          <w:b w:val="0"/>
          <w:bCs w:val="0"/>
        </w:rPr>
        <w:t>ίας στην Αθήνα, επί της οδού Ευρυμέδοντος</w:t>
      </w:r>
      <w:r w:rsidR="00A10081" w:rsidRPr="00441F5E">
        <w:rPr>
          <w:rStyle w:val="Strong"/>
          <w:rFonts w:ascii="Bookman Old Style" w:hAnsi="Bookman Old Style"/>
          <w:b w:val="0"/>
          <w:bCs w:val="0"/>
        </w:rPr>
        <w:t>,</w:t>
      </w:r>
      <w:r w:rsidR="007B4DBE" w:rsidRPr="00441F5E">
        <w:rPr>
          <w:rStyle w:val="Strong"/>
          <w:rFonts w:ascii="Bookman Old Style" w:hAnsi="Bookman Old Style"/>
          <w:b w:val="0"/>
          <w:bCs w:val="0"/>
        </w:rPr>
        <w:t xml:space="preserve"> αριθμός 4, Τ.Κ. 10435</w:t>
      </w:r>
      <w:r w:rsidR="00DF4F0A" w:rsidRPr="00441F5E">
        <w:rPr>
          <w:rStyle w:val="Strong"/>
          <w:rFonts w:ascii="Bookman Old Style" w:hAnsi="Bookman Old Style"/>
          <w:b w:val="0"/>
          <w:bCs w:val="0"/>
        </w:rPr>
        <w:t>, καθώς και σε οποιαδήποτε επαναληπτική αυτής συνεδρίαση.</w:t>
      </w:r>
    </w:p>
    <w:p w14:paraId="19F222BE" w14:textId="75E9BF78" w:rsidR="0000703F" w:rsidRPr="00441F5E" w:rsidRDefault="0000703F" w:rsidP="00DF4F0A">
      <w:pPr>
        <w:ind w:firstLine="426"/>
        <w:jc w:val="both"/>
        <w:rPr>
          <w:rStyle w:val="Strong"/>
          <w:rFonts w:ascii="Bookman Old Style" w:hAnsi="Bookman Old Style"/>
          <w:b w:val="0"/>
          <w:bCs w:val="0"/>
        </w:rPr>
      </w:pPr>
      <w:r w:rsidRPr="00441F5E">
        <w:rPr>
          <w:rStyle w:val="Strong"/>
          <w:rFonts w:ascii="Bookman Old Style" w:hAnsi="Bookman Old Style"/>
          <w:b w:val="0"/>
          <w:bCs w:val="0"/>
        </w:rPr>
        <w:t>Ο/η κάτωθι υπογράφων/ουσα μέτοχος ή νόμιμος εκπρόσωπος μετόχου της Εταιρ</w:t>
      </w:r>
      <w:r w:rsidR="00A10081" w:rsidRPr="00441F5E">
        <w:rPr>
          <w:rStyle w:val="Strong"/>
          <w:rFonts w:ascii="Bookman Old Style" w:hAnsi="Bookman Old Style"/>
          <w:b w:val="0"/>
          <w:bCs w:val="0"/>
        </w:rPr>
        <w:t>ε</w:t>
      </w:r>
      <w:r w:rsidRPr="00441F5E">
        <w:rPr>
          <w:rStyle w:val="Strong"/>
          <w:rFonts w:ascii="Bookman Old Style" w:hAnsi="Bookman Old Style"/>
          <w:b w:val="0"/>
          <w:bCs w:val="0"/>
        </w:rPr>
        <w:t>ίας με την επωνυμία «</w:t>
      </w:r>
      <w:r w:rsidRPr="00441F5E">
        <w:rPr>
          <w:rStyle w:val="Strong"/>
          <w:rFonts w:ascii="Bookman Old Style" w:hAnsi="Bookman Old Style"/>
          <w:b w:val="0"/>
          <w:bCs w:val="0"/>
          <w:lang w:val="en-US"/>
        </w:rPr>
        <w:t>PERFORMANCE</w:t>
      </w:r>
      <w:r w:rsidRPr="00441F5E">
        <w:rPr>
          <w:rStyle w:val="Strong"/>
          <w:rFonts w:ascii="Bookman Old Style" w:hAnsi="Bookman Old Style"/>
          <w:b w:val="0"/>
          <w:bCs w:val="0"/>
        </w:rPr>
        <w:t xml:space="preserve"> </w:t>
      </w:r>
      <w:r w:rsidRPr="00441F5E">
        <w:rPr>
          <w:rStyle w:val="Strong"/>
          <w:rFonts w:ascii="Bookman Old Style" w:hAnsi="Bookman Old Style"/>
          <w:b w:val="0"/>
          <w:bCs w:val="0"/>
          <w:lang w:val="en-US"/>
        </w:rPr>
        <w:t>TECHNOLOGIES</w:t>
      </w:r>
      <w:r w:rsidRPr="00441F5E">
        <w:rPr>
          <w:rStyle w:val="Strong"/>
          <w:rFonts w:ascii="Bookman Old Style" w:hAnsi="Bookman Old Style"/>
          <w:b w:val="0"/>
          <w:bCs w:val="0"/>
        </w:rPr>
        <w:t xml:space="preserve"> ΑΝΩΝΥΜΟΣ ΕΤΑΙΡΙΑ ΠΛΗΡΟΦΟΡΙΚΗΣ»</w:t>
      </w:r>
    </w:p>
    <w:p w14:paraId="61F4CD5C" w14:textId="09F614A7" w:rsidR="0000703F" w:rsidRPr="00441F5E" w:rsidRDefault="0000703F" w:rsidP="00441F5E">
      <w:pPr>
        <w:spacing w:before="240"/>
        <w:rPr>
          <w:rStyle w:val="Strong"/>
          <w:rFonts w:ascii="Bookman Old Style" w:hAnsi="Bookman Old Style"/>
          <w:b w:val="0"/>
          <w:bCs w:val="0"/>
        </w:rPr>
      </w:pPr>
      <w:r w:rsidRPr="00441F5E">
        <w:rPr>
          <w:rStyle w:val="Strong"/>
          <w:rFonts w:ascii="Bookman Old Style" w:hAnsi="Bookman Old Style"/>
          <w:b w:val="0"/>
          <w:bCs w:val="0"/>
        </w:rPr>
        <w:t>Ονοματεπώνυμο/Επωνυμία</w:t>
      </w:r>
      <w:r w:rsidR="00505B09" w:rsidRPr="00441F5E">
        <w:rPr>
          <w:rStyle w:val="Strong"/>
          <w:rFonts w:ascii="Bookman Old Style" w:hAnsi="Bookman Old Style"/>
          <w:b w:val="0"/>
          <w:bCs w:val="0"/>
        </w:rPr>
        <w:t xml:space="preserve"> </w:t>
      </w:r>
      <w:r w:rsidR="00635045">
        <w:rPr>
          <w:rStyle w:val="Strong"/>
          <w:rFonts w:ascii="Bookman Old Style" w:hAnsi="Bookman Old Style"/>
          <w:b w:val="0"/>
          <w:bCs w:val="0"/>
        </w:rPr>
        <w:t>..</w:t>
      </w:r>
      <w:r w:rsidR="005C50A7">
        <w:rPr>
          <w:rStyle w:val="Strong"/>
          <w:rFonts w:ascii="Bookman Old Style" w:hAnsi="Bookman Old Style"/>
          <w:b w:val="0"/>
          <w:bCs w:val="0"/>
        </w:rPr>
        <w:t>….</w:t>
      </w:r>
      <w:r w:rsidR="001D1E85" w:rsidRPr="00441F5E">
        <w:rPr>
          <w:rStyle w:val="Strong"/>
          <w:rFonts w:ascii="Bookman Old Style" w:hAnsi="Bookman Old Style"/>
          <w:b w:val="0"/>
          <w:bCs w:val="0"/>
        </w:rPr>
        <w:t>…………………………………………………………</w:t>
      </w:r>
      <w:r w:rsidR="00505B09" w:rsidRPr="00441F5E">
        <w:rPr>
          <w:rStyle w:val="Strong"/>
          <w:rFonts w:ascii="Bookman Old Style" w:hAnsi="Bookman Old Style"/>
          <w:b w:val="0"/>
          <w:bCs w:val="0"/>
        </w:rPr>
        <w:t>……………….</w:t>
      </w:r>
      <w:r w:rsidR="001D1E85" w:rsidRPr="00441F5E">
        <w:rPr>
          <w:rStyle w:val="Strong"/>
          <w:rFonts w:ascii="Bookman Old Style" w:hAnsi="Bookman Old Style"/>
          <w:b w:val="0"/>
          <w:bCs w:val="0"/>
        </w:rPr>
        <w:t>.</w:t>
      </w:r>
    </w:p>
    <w:p w14:paraId="1C423B48" w14:textId="6A06DA92" w:rsidR="001D1E85" w:rsidRPr="00441F5E" w:rsidRDefault="001D1E85" w:rsidP="00441F5E">
      <w:pPr>
        <w:spacing w:before="240"/>
        <w:rPr>
          <w:rStyle w:val="Strong"/>
          <w:rFonts w:ascii="Bookman Old Style" w:hAnsi="Bookman Old Style"/>
          <w:b w:val="0"/>
          <w:bCs w:val="0"/>
        </w:rPr>
      </w:pPr>
      <w:r w:rsidRPr="00441F5E">
        <w:rPr>
          <w:rStyle w:val="Strong"/>
          <w:rFonts w:ascii="Bookman Old Style" w:hAnsi="Bookman Old Style"/>
          <w:b w:val="0"/>
          <w:bCs w:val="0"/>
        </w:rPr>
        <w:t>Διεύθυνση/Έδρα</w:t>
      </w:r>
      <w:r w:rsidR="00505B09" w:rsidRPr="00441F5E">
        <w:rPr>
          <w:rStyle w:val="Strong"/>
          <w:rFonts w:ascii="Bookman Old Style" w:hAnsi="Bookman Old Style"/>
          <w:b w:val="0"/>
          <w:bCs w:val="0"/>
        </w:rPr>
        <w:t xml:space="preserve"> </w:t>
      </w:r>
      <w:r w:rsidR="005C50A7">
        <w:rPr>
          <w:rStyle w:val="Strong"/>
          <w:rFonts w:ascii="Bookman Old Style" w:hAnsi="Bookman Old Style"/>
          <w:b w:val="0"/>
          <w:bCs w:val="0"/>
        </w:rPr>
        <w:t>…..</w:t>
      </w:r>
      <w:r w:rsidRPr="00441F5E">
        <w:rPr>
          <w:rStyle w:val="Strong"/>
          <w:rFonts w:ascii="Bookman Old Style" w:hAnsi="Bookman Old Style"/>
          <w:b w:val="0"/>
          <w:bCs w:val="0"/>
        </w:rPr>
        <w:t>…………</w:t>
      </w:r>
      <w:r w:rsidR="00635045">
        <w:rPr>
          <w:rStyle w:val="Strong"/>
          <w:rFonts w:ascii="Bookman Old Style" w:hAnsi="Bookman Old Style"/>
          <w:b w:val="0"/>
          <w:bCs w:val="0"/>
        </w:rPr>
        <w:t>..</w:t>
      </w:r>
      <w:r w:rsidRPr="00441F5E">
        <w:rPr>
          <w:rStyle w:val="Strong"/>
          <w:rFonts w:ascii="Bookman Old Style" w:hAnsi="Bookman Old Style"/>
          <w:b w:val="0"/>
          <w:bCs w:val="0"/>
        </w:rPr>
        <w:t>…………………………………………</w:t>
      </w:r>
      <w:r w:rsidR="00505B09" w:rsidRPr="00441F5E">
        <w:rPr>
          <w:rStyle w:val="Strong"/>
          <w:rFonts w:ascii="Bookman Old Style" w:hAnsi="Bookman Old Style"/>
          <w:b w:val="0"/>
          <w:bCs w:val="0"/>
        </w:rPr>
        <w:t>…………………………………..</w:t>
      </w:r>
    </w:p>
    <w:p w14:paraId="72F5C45D" w14:textId="29DFA47E" w:rsidR="00744411" w:rsidRPr="00441F5E" w:rsidRDefault="00744411" w:rsidP="00441F5E">
      <w:pPr>
        <w:spacing w:before="240"/>
        <w:rPr>
          <w:rStyle w:val="Strong"/>
          <w:rFonts w:ascii="Bookman Old Style" w:hAnsi="Bookman Old Style"/>
          <w:b w:val="0"/>
          <w:bCs w:val="0"/>
        </w:rPr>
      </w:pPr>
      <w:r w:rsidRPr="00441F5E">
        <w:rPr>
          <w:rStyle w:val="Strong"/>
          <w:rFonts w:ascii="Bookman Old Style" w:hAnsi="Bookman Old Style"/>
          <w:b w:val="0"/>
          <w:bCs w:val="0"/>
        </w:rPr>
        <w:t>Τηλέφωνο επικοινωνίας</w:t>
      </w:r>
      <w:r w:rsidR="00505B09" w:rsidRPr="00441F5E">
        <w:rPr>
          <w:rStyle w:val="Strong"/>
          <w:rFonts w:ascii="Bookman Old Style" w:hAnsi="Bookman Old Style"/>
          <w:b w:val="0"/>
          <w:bCs w:val="0"/>
        </w:rPr>
        <w:t xml:space="preserve"> </w:t>
      </w:r>
      <w:r w:rsidR="005C50A7">
        <w:rPr>
          <w:rStyle w:val="Strong"/>
          <w:rFonts w:ascii="Bookman Old Style" w:hAnsi="Bookman Old Style"/>
          <w:b w:val="0"/>
          <w:bCs w:val="0"/>
        </w:rPr>
        <w:t>…..</w:t>
      </w:r>
      <w:r w:rsidRPr="00441F5E">
        <w:rPr>
          <w:rStyle w:val="Strong"/>
          <w:rFonts w:ascii="Bookman Old Style" w:hAnsi="Bookman Old Style"/>
          <w:b w:val="0"/>
          <w:bCs w:val="0"/>
        </w:rPr>
        <w:t>…………………………………………………………</w:t>
      </w:r>
      <w:r w:rsidR="00505B09" w:rsidRPr="00441F5E">
        <w:rPr>
          <w:rStyle w:val="Strong"/>
          <w:rFonts w:ascii="Bookman Old Style" w:hAnsi="Bookman Old Style"/>
          <w:b w:val="0"/>
          <w:bCs w:val="0"/>
        </w:rPr>
        <w:t>………………………</w:t>
      </w:r>
    </w:p>
    <w:p w14:paraId="654B4095" w14:textId="729FB180" w:rsidR="00744411" w:rsidRPr="00441F5E" w:rsidRDefault="00DA2D33" w:rsidP="00441F5E">
      <w:pPr>
        <w:spacing w:before="240"/>
        <w:rPr>
          <w:rStyle w:val="Strong"/>
          <w:rFonts w:ascii="Bookman Old Style" w:hAnsi="Bookman Old Style"/>
          <w:b w:val="0"/>
          <w:bCs w:val="0"/>
        </w:rPr>
      </w:pPr>
      <w:r w:rsidRPr="00441F5E">
        <w:rPr>
          <w:rStyle w:val="Strong"/>
          <w:rFonts w:ascii="Bookman Old Style" w:hAnsi="Bookman Old Style"/>
          <w:b w:val="0"/>
          <w:bCs w:val="0"/>
        </w:rPr>
        <w:t>Αριθμός Μερίδας Σ.Α.Τ.</w:t>
      </w:r>
      <w:r w:rsidR="00505B09" w:rsidRPr="00441F5E">
        <w:rPr>
          <w:rStyle w:val="Strong"/>
          <w:rFonts w:ascii="Bookman Old Style" w:hAnsi="Bookman Old Style"/>
          <w:b w:val="0"/>
          <w:bCs w:val="0"/>
        </w:rPr>
        <w:t xml:space="preserve"> </w:t>
      </w:r>
      <w:r w:rsidRPr="00441F5E">
        <w:rPr>
          <w:rStyle w:val="Strong"/>
          <w:rFonts w:ascii="Bookman Old Style" w:hAnsi="Bookman Old Style"/>
          <w:b w:val="0"/>
          <w:bCs w:val="0"/>
        </w:rPr>
        <w:t>…………………………………………………………</w:t>
      </w:r>
      <w:r w:rsidR="00505B09" w:rsidRPr="00441F5E">
        <w:rPr>
          <w:rStyle w:val="Strong"/>
          <w:rFonts w:ascii="Bookman Old Style" w:hAnsi="Bookman Old Style"/>
          <w:b w:val="0"/>
          <w:bCs w:val="0"/>
        </w:rPr>
        <w:t>………………………….</w:t>
      </w:r>
    </w:p>
    <w:p w14:paraId="3C13E00F" w14:textId="4708043D" w:rsidR="00DA2D33" w:rsidRPr="00441F5E" w:rsidRDefault="00FE3D6E" w:rsidP="00441F5E">
      <w:pPr>
        <w:spacing w:before="240"/>
        <w:rPr>
          <w:rStyle w:val="Strong"/>
          <w:rFonts w:ascii="Bookman Old Style" w:hAnsi="Bookman Old Style"/>
          <w:b w:val="0"/>
          <w:bCs w:val="0"/>
        </w:rPr>
      </w:pPr>
      <w:r w:rsidRPr="00441F5E">
        <w:rPr>
          <w:rStyle w:val="Strong"/>
          <w:rFonts w:ascii="Bookman Old Style" w:hAnsi="Bookman Old Style"/>
          <w:b w:val="0"/>
          <w:bCs w:val="0"/>
        </w:rPr>
        <w:t xml:space="preserve">Αριθμός μετοχών/Δικαιωμάτων ψήφου </w:t>
      </w:r>
      <w:r w:rsidR="00635045">
        <w:rPr>
          <w:rStyle w:val="Strong"/>
          <w:rFonts w:ascii="Bookman Old Style" w:hAnsi="Bookman Old Style"/>
          <w:b w:val="0"/>
          <w:bCs w:val="0"/>
        </w:rPr>
        <w:t>..</w:t>
      </w:r>
      <w:r w:rsidRPr="00441F5E">
        <w:rPr>
          <w:rStyle w:val="Strong"/>
          <w:rFonts w:ascii="Bookman Old Style" w:hAnsi="Bookman Old Style"/>
          <w:b w:val="0"/>
          <w:bCs w:val="0"/>
        </w:rPr>
        <w:t>…</w:t>
      </w:r>
      <w:r w:rsidR="006568BB">
        <w:rPr>
          <w:rStyle w:val="Strong"/>
          <w:rFonts w:ascii="Bookman Old Style" w:hAnsi="Bookman Old Style"/>
          <w:b w:val="0"/>
          <w:bCs w:val="0"/>
        </w:rPr>
        <w:t>..</w:t>
      </w:r>
      <w:r w:rsidRPr="00441F5E">
        <w:rPr>
          <w:rStyle w:val="Strong"/>
          <w:rFonts w:ascii="Bookman Old Style" w:hAnsi="Bookman Old Style"/>
          <w:b w:val="0"/>
          <w:bCs w:val="0"/>
        </w:rPr>
        <w:t>…………………………………………………………….</w:t>
      </w:r>
    </w:p>
    <w:p w14:paraId="1D46E71D" w14:textId="49015657" w:rsidR="00B13DB9" w:rsidRPr="00441F5E" w:rsidRDefault="00B13DB9" w:rsidP="001D1E85">
      <w:pPr>
        <w:spacing w:before="240"/>
        <w:jc w:val="both"/>
        <w:rPr>
          <w:rStyle w:val="Strong"/>
          <w:rFonts w:ascii="Bookman Old Style" w:hAnsi="Bookman Old Style"/>
        </w:rPr>
      </w:pPr>
      <w:r w:rsidRPr="00441F5E">
        <w:rPr>
          <w:rStyle w:val="Strong"/>
          <w:rFonts w:ascii="Bookman Old Style" w:hAnsi="Bookman Old Style"/>
        </w:rPr>
        <w:t>Εξουσιοδοτώ</w:t>
      </w:r>
    </w:p>
    <w:p w14:paraId="5EE60B32" w14:textId="2AD33831" w:rsidR="00B13DB9" w:rsidRPr="00441F5E" w:rsidRDefault="00B37274"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Τ</w:t>
      </w:r>
      <w:r w:rsidR="00B13DB9" w:rsidRPr="00441F5E">
        <w:rPr>
          <w:rStyle w:val="Strong"/>
          <w:rFonts w:ascii="Bookman Old Style" w:hAnsi="Bookman Old Style"/>
          <w:b w:val="0"/>
          <w:bCs w:val="0"/>
        </w:rPr>
        <w:t>ο</w:t>
      </w:r>
      <w:r w:rsidR="00483352" w:rsidRPr="00441F5E">
        <w:rPr>
          <w:rStyle w:val="Strong"/>
          <w:rFonts w:ascii="Bookman Old Style" w:hAnsi="Bookman Old Style"/>
          <w:b w:val="0"/>
          <w:bCs w:val="0"/>
        </w:rPr>
        <w:t>ν</w:t>
      </w:r>
      <w:r w:rsidR="00D80555" w:rsidRPr="00441F5E">
        <w:rPr>
          <w:rStyle w:val="Strong"/>
          <w:rFonts w:ascii="Bookman Old Style" w:hAnsi="Bookman Old Style"/>
          <w:b w:val="0"/>
          <w:bCs w:val="0"/>
        </w:rPr>
        <w:t xml:space="preserve">/την </w:t>
      </w:r>
      <w:r w:rsidR="00635045">
        <w:rPr>
          <w:rStyle w:val="Strong"/>
          <w:rFonts w:ascii="Bookman Old Style" w:hAnsi="Bookman Old Style"/>
          <w:b w:val="0"/>
          <w:bCs w:val="0"/>
        </w:rPr>
        <w:t>…</w:t>
      </w:r>
      <w:r w:rsidR="00B76731" w:rsidRPr="00441F5E">
        <w:rPr>
          <w:rStyle w:val="Strong"/>
          <w:rFonts w:ascii="Bookman Old Style" w:hAnsi="Bookman Old Style"/>
          <w:b w:val="0"/>
          <w:bCs w:val="0"/>
        </w:rPr>
        <w:t>………………………………………………………………………………………………………</w:t>
      </w:r>
    </w:p>
    <w:p w14:paraId="16575184" w14:textId="712E3AEE" w:rsidR="00B13DB9" w:rsidRPr="00441F5E" w:rsidRDefault="00595454"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π</w:t>
      </w:r>
      <w:r w:rsidR="00B13DB9" w:rsidRPr="00441F5E">
        <w:rPr>
          <w:rStyle w:val="Strong"/>
          <w:rFonts w:ascii="Bookman Old Style" w:hAnsi="Bookman Old Style"/>
          <w:b w:val="0"/>
          <w:bCs w:val="0"/>
        </w:rPr>
        <w:t xml:space="preserve">ροκειμένου να με αντιπροσωπεύσει στην προσεχή </w:t>
      </w:r>
      <w:r w:rsidR="00562CF7" w:rsidRPr="00441F5E">
        <w:rPr>
          <w:rStyle w:val="Strong"/>
          <w:rFonts w:ascii="Bookman Old Style" w:hAnsi="Bookman Old Style"/>
          <w:b w:val="0"/>
          <w:bCs w:val="0"/>
        </w:rPr>
        <w:t xml:space="preserve">Έκτακτη </w:t>
      </w:r>
      <w:r w:rsidR="004B3E08" w:rsidRPr="00441F5E">
        <w:rPr>
          <w:rStyle w:val="Strong"/>
          <w:rFonts w:ascii="Bookman Old Style" w:hAnsi="Bookman Old Style"/>
          <w:b w:val="0"/>
          <w:bCs w:val="0"/>
        </w:rPr>
        <w:t>Γενική Συνέλευση των Μετόχων της Εταιρ</w:t>
      </w:r>
      <w:r w:rsidR="007F2AFF" w:rsidRPr="00441F5E">
        <w:rPr>
          <w:rStyle w:val="Strong"/>
          <w:rFonts w:ascii="Bookman Old Style" w:hAnsi="Bookman Old Style"/>
          <w:b w:val="0"/>
          <w:bCs w:val="0"/>
        </w:rPr>
        <w:t>ε</w:t>
      </w:r>
      <w:r w:rsidR="004B3E08" w:rsidRPr="00441F5E">
        <w:rPr>
          <w:rStyle w:val="Strong"/>
          <w:rFonts w:ascii="Bookman Old Style" w:hAnsi="Bookman Old Style"/>
          <w:b w:val="0"/>
          <w:bCs w:val="0"/>
        </w:rPr>
        <w:t xml:space="preserve">ίας, που θα συνέλθει την </w:t>
      </w:r>
      <w:r w:rsidR="007F2AFF" w:rsidRPr="00441F5E">
        <w:rPr>
          <w:rStyle w:val="Strong"/>
          <w:rFonts w:ascii="Bookman Old Style" w:hAnsi="Bookman Old Style"/>
          <w:b w:val="0"/>
          <w:bCs w:val="0"/>
        </w:rPr>
        <w:t xml:space="preserve">Τετάρτη </w:t>
      </w:r>
      <w:r w:rsidR="00635045">
        <w:rPr>
          <w:rStyle w:val="Strong"/>
          <w:rFonts w:ascii="Bookman Old Style" w:hAnsi="Bookman Old Style"/>
          <w:b w:val="0"/>
          <w:bCs w:val="0"/>
        </w:rPr>
        <w:t>31</w:t>
      </w:r>
      <w:r w:rsidR="007F2AFF" w:rsidRPr="00441F5E">
        <w:rPr>
          <w:rStyle w:val="Strong"/>
          <w:rFonts w:ascii="Bookman Old Style" w:hAnsi="Bookman Old Style"/>
          <w:b w:val="0"/>
          <w:bCs w:val="0"/>
        </w:rPr>
        <w:t xml:space="preserve"> Ι</w:t>
      </w:r>
      <w:r w:rsidR="00562CF7" w:rsidRPr="00441F5E">
        <w:rPr>
          <w:rStyle w:val="Strong"/>
          <w:rFonts w:ascii="Bookman Old Style" w:hAnsi="Bookman Old Style"/>
          <w:b w:val="0"/>
          <w:bCs w:val="0"/>
        </w:rPr>
        <w:t xml:space="preserve">ανουαρίου </w:t>
      </w:r>
      <w:r w:rsidR="004B3E08" w:rsidRPr="00441F5E">
        <w:rPr>
          <w:rStyle w:val="Strong"/>
          <w:rFonts w:ascii="Bookman Old Style" w:hAnsi="Bookman Old Style"/>
          <w:b w:val="0"/>
          <w:bCs w:val="0"/>
        </w:rPr>
        <w:t>202</w:t>
      </w:r>
      <w:r w:rsidR="00562CF7" w:rsidRPr="00441F5E">
        <w:rPr>
          <w:rStyle w:val="Strong"/>
          <w:rFonts w:ascii="Bookman Old Style" w:hAnsi="Bookman Old Style"/>
          <w:b w:val="0"/>
          <w:bCs w:val="0"/>
        </w:rPr>
        <w:t>4</w:t>
      </w:r>
      <w:r w:rsidR="004B3E08" w:rsidRPr="00441F5E">
        <w:rPr>
          <w:rStyle w:val="Strong"/>
          <w:rFonts w:ascii="Bookman Old Style" w:hAnsi="Bookman Old Style"/>
          <w:b w:val="0"/>
          <w:bCs w:val="0"/>
        </w:rPr>
        <w:t xml:space="preserve"> και ώρα 15:00 στα γραφεία </w:t>
      </w:r>
      <w:r w:rsidR="00CC2338" w:rsidRPr="00441F5E">
        <w:rPr>
          <w:rStyle w:val="Strong"/>
          <w:rFonts w:ascii="Bookman Old Style" w:hAnsi="Bookman Old Style"/>
          <w:b w:val="0"/>
          <w:bCs w:val="0"/>
        </w:rPr>
        <w:t>της Εταιρ</w:t>
      </w:r>
      <w:r w:rsidR="007F2AFF" w:rsidRPr="00441F5E">
        <w:rPr>
          <w:rStyle w:val="Strong"/>
          <w:rFonts w:ascii="Bookman Old Style" w:hAnsi="Bookman Old Style"/>
          <w:b w:val="0"/>
          <w:bCs w:val="0"/>
        </w:rPr>
        <w:t>ε</w:t>
      </w:r>
      <w:r w:rsidR="00CC2338" w:rsidRPr="00441F5E">
        <w:rPr>
          <w:rStyle w:val="Strong"/>
          <w:rFonts w:ascii="Bookman Old Style" w:hAnsi="Bookman Old Style"/>
          <w:b w:val="0"/>
          <w:bCs w:val="0"/>
        </w:rPr>
        <w:t>ίας στην Αθήνα, επί της οδού Ευρυμέδοντος</w:t>
      </w:r>
      <w:r w:rsidR="007F2AFF" w:rsidRPr="00441F5E">
        <w:rPr>
          <w:rStyle w:val="Strong"/>
          <w:rFonts w:ascii="Bookman Old Style" w:hAnsi="Bookman Old Style"/>
          <w:b w:val="0"/>
          <w:bCs w:val="0"/>
        </w:rPr>
        <w:t>,</w:t>
      </w:r>
      <w:r w:rsidR="00CC2338" w:rsidRPr="00441F5E">
        <w:rPr>
          <w:rStyle w:val="Strong"/>
          <w:rFonts w:ascii="Bookman Old Style" w:hAnsi="Bookman Old Style"/>
          <w:b w:val="0"/>
          <w:bCs w:val="0"/>
        </w:rPr>
        <w:t xml:space="preserve"> αριθμός 4, Τ.Κ. 10435, καθώς και σε οποιαδήποτε επαναληπτική αυτής συνεδρίαση</w:t>
      </w:r>
      <w:r w:rsidR="00B571E0" w:rsidRPr="00441F5E">
        <w:rPr>
          <w:rStyle w:val="Strong"/>
          <w:rFonts w:ascii="Bookman Old Style" w:hAnsi="Bookman Old Style"/>
          <w:b w:val="0"/>
          <w:bCs w:val="0"/>
        </w:rPr>
        <w:t>, και να ψηφίσει επ’ ονόματι και για λογαριασμό μου</w:t>
      </w:r>
      <w:r w:rsidR="00D344DE" w:rsidRPr="00441F5E">
        <w:rPr>
          <w:rStyle w:val="Strong"/>
          <w:rFonts w:ascii="Bookman Old Style" w:hAnsi="Bookman Old Style"/>
          <w:b w:val="0"/>
          <w:bCs w:val="0"/>
        </w:rPr>
        <w:t>/του Νομικού Προσώπου</w:t>
      </w:r>
      <w:r w:rsidR="007A25FF" w:rsidRPr="00441F5E">
        <w:rPr>
          <w:rStyle w:val="Strong"/>
          <w:rFonts w:ascii="Bookman Old Style" w:hAnsi="Bookman Old Style"/>
          <w:b w:val="0"/>
          <w:bCs w:val="0"/>
        </w:rPr>
        <w:t xml:space="preserve"> που νομίμως εκπροσωπώ</w:t>
      </w:r>
      <w:r w:rsidR="003352D2" w:rsidRPr="00441F5E">
        <w:rPr>
          <w:rStyle w:val="Strong"/>
          <w:rFonts w:ascii="Bookman Old Style" w:hAnsi="Bookman Old Style"/>
          <w:b w:val="0"/>
          <w:bCs w:val="0"/>
        </w:rPr>
        <w:t>, με το σύνολο των μετοχών και δικαιωμάτων ψήφου της Εταιρ</w:t>
      </w:r>
      <w:r w:rsidR="00F839D5" w:rsidRPr="00441F5E">
        <w:rPr>
          <w:rStyle w:val="Strong"/>
          <w:rFonts w:ascii="Bookman Old Style" w:hAnsi="Bookman Old Style"/>
          <w:b w:val="0"/>
          <w:bCs w:val="0"/>
        </w:rPr>
        <w:t>ε</w:t>
      </w:r>
      <w:r w:rsidR="003352D2" w:rsidRPr="00441F5E">
        <w:rPr>
          <w:rStyle w:val="Strong"/>
          <w:rFonts w:ascii="Bookman Old Style" w:hAnsi="Bookman Old Style"/>
          <w:b w:val="0"/>
          <w:bCs w:val="0"/>
        </w:rPr>
        <w:t>ίας των οποίων είμαι κάτοχος</w:t>
      </w:r>
      <w:r w:rsidR="007C4073" w:rsidRPr="00441F5E">
        <w:rPr>
          <w:rStyle w:val="Strong"/>
          <w:rFonts w:ascii="Bookman Old Style" w:hAnsi="Bookman Old Style"/>
          <w:b w:val="0"/>
          <w:bCs w:val="0"/>
        </w:rPr>
        <w:t xml:space="preserve"> και αναγράφονται στην παρούσα εξουσιοδότηση, ως προς τα θέματα της ημερήσιας διάταξης:</w:t>
      </w:r>
    </w:p>
    <w:tbl>
      <w:tblPr>
        <w:tblStyle w:val="TableGrid"/>
        <w:tblW w:w="0" w:type="auto"/>
        <w:tblLook w:val="04A0" w:firstRow="1" w:lastRow="0" w:firstColumn="1" w:lastColumn="0" w:noHBand="0" w:noVBand="1"/>
      </w:tblPr>
      <w:tblGrid>
        <w:gridCol w:w="6570"/>
        <w:gridCol w:w="1025"/>
        <w:gridCol w:w="1025"/>
        <w:gridCol w:w="1025"/>
      </w:tblGrid>
      <w:tr w:rsidR="00E95936" w:rsidRPr="00441F5E" w14:paraId="32BC2D2A" w14:textId="77777777" w:rsidTr="004B641E">
        <w:trPr>
          <w:trHeight w:val="510"/>
        </w:trPr>
        <w:tc>
          <w:tcPr>
            <w:tcW w:w="6570" w:type="dxa"/>
            <w:hideMark/>
          </w:tcPr>
          <w:p w14:paraId="0AF4D6E3" w14:textId="77777777" w:rsidR="00E95936" w:rsidRPr="00441F5E" w:rsidRDefault="00E95936" w:rsidP="00E95936">
            <w:pPr>
              <w:spacing w:before="240"/>
              <w:jc w:val="both"/>
              <w:rPr>
                <w:rFonts w:ascii="Bookman Old Style" w:hAnsi="Bookman Old Style"/>
                <w:b/>
                <w:bCs/>
              </w:rPr>
            </w:pPr>
            <w:r w:rsidRPr="00441F5E">
              <w:rPr>
                <w:rFonts w:ascii="Bookman Old Style" w:hAnsi="Bookman Old Style"/>
                <w:b/>
                <w:bCs/>
              </w:rPr>
              <w:t>Θέματα ημερήσιας διάταξης</w:t>
            </w:r>
          </w:p>
        </w:tc>
        <w:tc>
          <w:tcPr>
            <w:tcW w:w="878" w:type="dxa"/>
            <w:hideMark/>
          </w:tcPr>
          <w:p w14:paraId="6DE47052" w14:textId="77777777" w:rsidR="00E95936" w:rsidRPr="00441F5E" w:rsidRDefault="00E95936" w:rsidP="00E95936">
            <w:pPr>
              <w:spacing w:before="240"/>
              <w:jc w:val="both"/>
              <w:rPr>
                <w:rFonts w:ascii="Bookman Old Style" w:hAnsi="Bookman Old Style"/>
                <w:b/>
                <w:bCs/>
              </w:rPr>
            </w:pPr>
            <w:r w:rsidRPr="00441F5E">
              <w:rPr>
                <w:rFonts w:ascii="Bookman Old Style" w:hAnsi="Bookman Old Style"/>
                <w:b/>
                <w:bCs/>
              </w:rPr>
              <w:t>Ψήφος υπέρ</w:t>
            </w:r>
          </w:p>
        </w:tc>
        <w:tc>
          <w:tcPr>
            <w:tcW w:w="878" w:type="dxa"/>
            <w:hideMark/>
          </w:tcPr>
          <w:p w14:paraId="6FB5F0EA" w14:textId="77777777" w:rsidR="00E95936" w:rsidRPr="00441F5E" w:rsidRDefault="00E95936" w:rsidP="00E95936">
            <w:pPr>
              <w:spacing w:before="240"/>
              <w:jc w:val="both"/>
              <w:rPr>
                <w:rFonts w:ascii="Bookman Old Style" w:hAnsi="Bookman Old Style"/>
                <w:b/>
                <w:bCs/>
              </w:rPr>
            </w:pPr>
            <w:r w:rsidRPr="00441F5E">
              <w:rPr>
                <w:rFonts w:ascii="Bookman Old Style" w:hAnsi="Bookman Old Style"/>
                <w:b/>
                <w:bCs/>
              </w:rPr>
              <w:t>Ψήφος κατά</w:t>
            </w:r>
          </w:p>
        </w:tc>
        <w:tc>
          <w:tcPr>
            <w:tcW w:w="878" w:type="dxa"/>
            <w:hideMark/>
          </w:tcPr>
          <w:p w14:paraId="31E82ABC" w14:textId="77777777" w:rsidR="00E95936" w:rsidRPr="00441F5E" w:rsidRDefault="00E95936" w:rsidP="00E95936">
            <w:pPr>
              <w:spacing w:before="240"/>
              <w:jc w:val="both"/>
              <w:rPr>
                <w:rFonts w:ascii="Bookman Old Style" w:hAnsi="Bookman Old Style"/>
                <w:b/>
                <w:bCs/>
              </w:rPr>
            </w:pPr>
            <w:r w:rsidRPr="00441F5E">
              <w:rPr>
                <w:rFonts w:ascii="Bookman Old Style" w:hAnsi="Bookman Old Style"/>
                <w:b/>
                <w:bCs/>
              </w:rPr>
              <w:t>Ψήφος αποχή</w:t>
            </w:r>
          </w:p>
        </w:tc>
      </w:tr>
      <w:tr w:rsidR="00E95936" w:rsidRPr="00441F5E" w14:paraId="23E6C4FB" w14:textId="77777777" w:rsidTr="004B641E">
        <w:trPr>
          <w:trHeight w:val="872"/>
        </w:trPr>
        <w:tc>
          <w:tcPr>
            <w:tcW w:w="6570" w:type="dxa"/>
          </w:tcPr>
          <w:p w14:paraId="781D66F1" w14:textId="30DE7E5D" w:rsidR="00E95936" w:rsidRPr="00441F5E" w:rsidRDefault="00453CA0"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Έγκριση της εισαγωγής του συνόλου των κοινών μετοχών της Εταιρείας προς διαπραγμάτευση στην Κύρια Αγορά της Αγοράς Αξιών του Χρηματιστηρίου Αθηνών, σύμφωνα με τις διατάξεις του Ν. 3371/2005, και της διαγραφής των μετοχών της Εταιρείας από την Εναλλακτική Αγορά του Χρηματιστηρίου Αθηνών με σκοπό την εισαγωγή τους στην Κύρια Αγορά του Χρηματιστηρίου Αθηνών και υπό την αίρεση αυτής</w:t>
            </w:r>
            <w:r w:rsidR="00E62B3D" w:rsidRPr="00441F5E">
              <w:rPr>
                <w:rFonts w:ascii="Bookman Old Style" w:hAnsi="Bookman Old Style"/>
              </w:rPr>
              <w:t>.</w:t>
            </w:r>
          </w:p>
        </w:tc>
        <w:tc>
          <w:tcPr>
            <w:tcW w:w="878" w:type="dxa"/>
            <w:hideMark/>
          </w:tcPr>
          <w:p w14:paraId="1B031EB8"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61BE335C"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58C54B4E"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E95936" w:rsidRPr="00441F5E" w14:paraId="68F89CE7" w14:textId="77777777" w:rsidTr="00DF3614">
        <w:trPr>
          <w:trHeight w:val="557"/>
        </w:trPr>
        <w:tc>
          <w:tcPr>
            <w:tcW w:w="6570" w:type="dxa"/>
          </w:tcPr>
          <w:p w14:paraId="671F9C42" w14:textId="289CCDDD" w:rsidR="00E95936" w:rsidRPr="00441F5E" w:rsidRDefault="00E72CC6"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Τροποποίηση του καταστατικού της Εταιρείας προς συμμόρφωση με τις προβλέψεις του Ν. 4548/2018 για τις εισηγμένες σε ρυθμιζόμενη αγορά εταιρείες και, εν γένει, τις κείμενες διατάξεις της χρηματιστηριακής νομοθεσίας</w:t>
            </w:r>
            <w:r w:rsidR="009127D2" w:rsidRPr="00441F5E">
              <w:rPr>
                <w:rFonts w:ascii="Bookman Old Style" w:hAnsi="Bookman Old Style"/>
              </w:rPr>
              <w:t>.</w:t>
            </w:r>
          </w:p>
        </w:tc>
        <w:tc>
          <w:tcPr>
            <w:tcW w:w="878" w:type="dxa"/>
            <w:hideMark/>
          </w:tcPr>
          <w:p w14:paraId="42BA9054"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0A3FC621"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4BA08AC6"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E95936" w:rsidRPr="00441F5E" w14:paraId="31BE0CF3" w14:textId="77777777" w:rsidTr="00DF3614">
        <w:trPr>
          <w:trHeight w:val="693"/>
        </w:trPr>
        <w:tc>
          <w:tcPr>
            <w:tcW w:w="6570" w:type="dxa"/>
          </w:tcPr>
          <w:p w14:paraId="24A834FE" w14:textId="5B0488FC" w:rsidR="00E95936" w:rsidRPr="00441F5E" w:rsidRDefault="00C327D7"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Έγκριση της αναθεωρημένης Πολιτικής Καταλληλότητας των μελών του Διοικητικού Συμβουλίου</w:t>
            </w:r>
            <w:r w:rsidR="007D5AA8" w:rsidRPr="00441F5E">
              <w:rPr>
                <w:rFonts w:ascii="Bookman Old Style" w:hAnsi="Bookman Old Style"/>
              </w:rPr>
              <w:t>.</w:t>
            </w:r>
          </w:p>
        </w:tc>
        <w:tc>
          <w:tcPr>
            <w:tcW w:w="878" w:type="dxa"/>
            <w:hideMark/>
          </w:tcPr>
          <w:p w14:paraId="6405BD67"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4B3FFD0C"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70DB8D06"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E95936" w:rsidRPr="00441F5E" w14:paraId="3463871E" w14:textId="77777777" w:rsidTr="00BF0C0A">
        <w:trPr>
          <w:trHeight w:val="980"/>
        </w:trPr>
        <w:tc>
          <w:tcPr>
            <w:tcW w:w="6570" w:type="dxa"/>
          </w:tcPr>
          <w:p w14:paraId="6303A429" w14:textId="014D4E53" w:rsidR="00E95936" w:rsidRPr="00441F5E" w:rsidRDefault="00BF0C0A"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lastRenderedPageBreak/>
              <w:t>Εκλογή νέου Διοικητικού Συμβουλίου και των ανεξάρτητων μη εκτελεστικών μελών του, σύμφωνα με το άρθρο 5 παράγραφος 2 του Ν. 4706/2020</w:t>
            </w:r>
            <w:r w:rsidR="002D2835" w:rsidRPr="00441F5E">
              <w:rPr>
                <w:rFonts w:ascii="Bookman Old Style" w:hAnsi="Bookman Old Style"/>
              </w:rPr>
              <w:t>.</w:t>
            </w:r>
          </w:p>
        </w:tc>
        <w:tc>
          <w:tcPr>
            <w:tcW w:w="878" w:type="dxa"/>
            <w:hideMark/>
          </w:tcPr>
          <w:p w14:paraId="1DBDA997"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101FC087"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2D29B723"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E95936" w:rsidRPr="00441F5E" w14:paraId="641C74FF" w14:textId="77777777" w:rsidTr="004B641E">
        <w:trPr>
          <w:trHeight w:val="720"/>
        </w:trPr>
        <w:tc>
          <w:tcPr>
            <w:tcW w:w="6570" w:type="dxa"/>
          </w:tcPr>
          <w:p w14:paraId="694355B9" w14:textId="23EC2B16" w:rsidR="00E95936" w:rsidRPr="00441F5E" w:rsidRDefault="00D00FB4"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Έγκριση της Πολιτικής Αποδοχών των μελών του Διοικητικού Συμβουλίου</w:t>
            </w:r>
            <w:r w:rsidR="00904EBE" w:rsidRPr="00441F5E">
              <w:rPr>
                <w:rFonts w:ascii="Bookman Old Style" w:hAnsi="Bookman Old Style"/>
              </w:rPr>
              <w:t>.</w:t>
            </w:r>
          </w:p>
        </w:tc>
        <w:tc>
          <w:tcPr>
            <w:tcW w:w="878" w:type="dxa"/>
            <w:hideMark/>
          </w:tcPr>
          <w:p w14:paraId="573C9384"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49F40BB7"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32724060"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E95936" w:rsidRPr="00441F5E" w14:paraId="118EE310" w14:textId="77777777" w:rsidTr="004B641E">
        <w:trPr>
          <w:trHeight w:val="300"/>
        </w:trPr>
        <w:tc>
          <w:tcPr>
            <w:tcW w:w="6570" w:type="dxa"/>
          </w:tcPr>
          <w:p w14:paraId="32C13779" w14:textId="0C9A1120" w:rsidR="00E95936" w:rsidRPr="00441F5E" w:rsidRDefault="00B0376D"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Ορισμός του είδους της Επιτροπής Ελέγχου της Εταιρείας, της θητείας των μελών της, του αριθμού και των ιδιοτήτων τους, και ορισμός των μελών της που είναι τρίτοι – μη μέλη του Διοικητικού Συμβουλίου, σύμφωνα με το άρθρο 44 του Ν. 4449/2017</w:t>
            </w:r>
            <w:r w:rsidR="004B641E" w:rsidRPr="00441F5E">
              <w:rPr>
                <w:rFonts w:ascii="Bookman Old Style" w:hAnsi="Bookman Old Style"/>
              </w:rPr>
              <w:t>.</w:t>
            </w:r>
          </w:p>
        </w:tc>
        <w:tc>
          <w:tcPr>
            <w:tcW w:w="878" w:type="dxa"/>
            <w:hideMark/>
          </w:tcPr>
          <w:p w14:paraId="3979F8D2"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174B5E4B"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c>
          <w:tcPr>
            <w:tcW w:w="878" w:type="dxa"/>
            <w:hideMark/>
          </w:tcPr>
          <w:p w14:paraId="416D1A18" w14:textId="77777777" w:rsidR="00E95936" w:rsidRPr="00441F5E" w:rsidRDefault="00E95936" w:rsidP="00E95936">
            <w:pPr>
              <w:spacing w:before="240"/>
              <w:jc w:val="both"/>
              <w:rPr>
                <w:rFonts w:ascii="Bookman Old Style" w:hAnsi="Bookman Old Style"/>
              </w:rPr>
            </w:pPr>
            <w:r w:rsidRPr="00441F5E">
              <w:rPr>
                <w:rFonts w:ascii="Bookman Old Style" w:hAnsi="Bookman Old Style"/>
              </w:rPr>
              <w:t> </w:t>
            </w:r>
          </w:p>
        </w:tc>
      </w:tr>
      <w:tr w:rsidR="003F5AAA" w:rsidRPr="00441F5E" w14:paraId="21CEF9DF" w14:textId="77777777" w:rsidTr="004B641E">
        <w:trPr>
          <w:trHeight w:val="300"/>
        </w:trPr>
        <w:tc>
          <w:tcPr>
            <w:tcW w:w="6570" w:type="dxa"/>
          </w:tcPr>
          <w:p w14:paraId="1C6E97A0" w14:textId="7C52C492" w:rsidR="003F5AAA" w:rsidRPr="00441F5E" w:rsidRDefault="00196A4F" w:rsidP="00DF3614">
            <w:pPr>
              <w:pStyle w:val="ListParagraph"/>
              <w:numPr>
                <w:ilvl w:val="0"/>
                <w:numId w:val="3"/>
              </w:numPr>
              <w:ind w:left="589" w:hanging="283"/>
              <w:jc w:val="both"/>
              <w:rPr>
                <w:rFonts w:ascii="Bookman Old Style" w:hAnsi="Bookman Old Style"/>
              </w:rPr>
            </w:pPr>
            <w:r w:rsidRPr="00196A4F">
              <w:rPr>
                <w:rFonts w:ascii="Bookman Old Style" w:hAnsi="Bookman Old Style"/>
              </w:rPr>
              <w:t>Παράταση του προγράμματος δωρεάν διάθεσης μετοχών σε μέλη του ΔΣ και στο προσωπικό της Εταιρείας, διάρκειας μέχρι 5 ετών, με έκδοση νέων μετοχών από κεφαλαιοποίηση αποθεματικών ύψους € 60.000, που είχε εγκρίνει η τακτική Γενική Συνέλευση των μετόχων της 09/09/2021</w:t>
            </w:r>
            <w:r>
              <w:rPr>
                <w:rFonts w:ascii="Bookman Old Style" w:hAnsi="Bookman Old Style"/>
              </w:rPr>
              <w:t>.</w:t>
            </w:r>
          </w:p>
        </w:tc>
        <w:tc>
          <w:tcPr>
            <w:tcW w:w="878" w:type="dxa"/>
          </w:tcPr>
          <w:p w14:paraId="59BB8FB8" w14:textId="77777777" w:rsidR="003F5AAA" w:rsidRPr="00441F5E" w:rsidRDefault="003F5AAA" w:rsidP="00E95936">
            <w:pPr>
              <w:spacing w:before="240"/>
              <w:jc w:val="both"/>
              <w:rPr>
                <w:rFonts w:ascii="Bookman Old Style" w:hAnsi="Bookman Old Style"/>
              </w:rPr>
            </w:pPr>
          </w:p>
        </w:tc>
        <w:tc>
          <w:tcPr>
            <w:tcW w:w="878" w:type="dxa"/>
          </w:tcPr>
          <w:p w14:paraId="0B856156" w14:textId="77777777" w:rsidR="003F5AAA" w:rsidRPr="00441F5E" w:rsidRDefault="003F5AAA" w:rsidP="00E95936">
            <w:pPr>
              <w:spacing w:before="240"/>
              <w:jc w:val="both"/>
              <w:rPr>
                <w:rFonts w:ascii="Bookman Old Style" w:hAnsi="Bookman Old Style"/>
              </w:rPr>
            </w:pPr>
          </w:p>
        </w:tc>
        <w:tc>
          <w:tcPr>
            <w:tcW w:w="878" w:type="dxa"/>
          </w:tcPr>
          <w:p w14:paraId="16F3CB67" w14:textId="77777777" w:rsidR="003F5AAA" w:rsidRPr="00441F5E" w:rsidRDefault="003F5AAA" w:rsidP="00E95936">
            <w:pPr>
              <w:spacing w:before="240"/>
              <w:jc w:val="both"/>
              <w:rPr>
                <w:rFonts w:ascii="Bookman Old Style" w:hAnsi="Bookman Old Style"/>
              </w:rPr>
            </w:pPr>
          </w:p>
        </w:tc>
      </w:tr>
      <w:tr w:rsidR="00196A4F" w:rsidRPr="00441F5E" w14:paraId="149496DC" w14:textId="77777777" w:rsidTr="004B641E">
        <w:trPr>
          <w:trHeight w:val="300"/>
        </w:trPr>
        <w:tc>
          <w:tcPr>
            <w:tcW w:w="6570" w:type="dxa"/>
          </w:tcPr>
          <w:p w14:paraId="6FE50431" w14:textId="224D42E8" w:rsidR="00196A4F" w:rsidRPr="00196A4F" w:rsidRDefault="00187935" w:rsidP="00DF3614">
            <w:pPr>
              <w:pStyle w:val="ListParagraph"/>
              <w:numPr>
                <w:ilvl w:val="0"/>
                <w:numId w:val="3"/>
              </w:numPr>
              <w:ind w:left="589" w:hanging="283"/>
              <w:jc w:val="both"/>
              <w:rPr>
                <w:rFonts w:ascii="Bookman Old Style" w:hAnsi="Bookman Old Style"/>
              </w:rPr>
            </w:pPr>
            <w:r w:rsidRPr="00187935">
              <w:rPr>
                <w:rFonts w:ascii="Bookman Old Style" w:hAnsi="Bookman Old Style"/>
              </w:rPr>
              <w:t>Θέσπιση προγράμματος αγοράς ιδίων μετοχών. Καθορισμός του εύρους της τιμής αγοράς των ιδίων μετοχών από την Εταιρεία. Καθορισμός χρονικού διαστήματος υλοποίησης της απόφασης αυτής και εξουσιοδότηση στο Διοικητικό Συμβούλιο για την υλοποίηση αυτής.</w:t>
            </w:r>
          </w:p>
        </w:tc>
        <w:tc>
          <w:tcPr>
            <w:tcW w:w="878" w:type="dxa"/>
          </w:tcPr>
          <w:p w14:paraId="3FDEC51C" w14:textId="77777777" w:rsidR="00196A4F" w:rsidRPr="00441F5E" w:rsidRDefault="00196A4F" w:rsidP="00E95936">
            <w:pPr>
              <w:spacing w:before="240"/>
              <w:jc w:val="both"/>
              <w:rPr>
                <w:rFonts w:ascii="Bookman Old Style" w:hAnsi="Bookman Old Style"/>
              </w:rPr>
            </w:pPr>
          </w:p>
        </w:tc>
        <w:tc>
          <w:tcPr>
            <w:tcW w:w="878" w:type="dxa"/>
          </w:tcPr>
          <w:p w14:paraId="603CA002" w14:textId="77777777" w:rsidR="00196A4F" w:rsidRPr="00441F5E" w:rsidRDefault="00196A4F" w:rsidP="00E95936">
            <w:pPr>
              <w:spacing w:before="240"/>
              <w:jc w:val="both"/>
              <w:rPr>
                <w:rFonts w:ascii="Bookman Old Style" w:hAnsi="Bookman Old Style"/>
              </w:rPr>
            </w:pPr>
          </w:p>
        </w:tc>
        <w:tc>
          <w:tcPr>
            <w:tcW w:w="878" w:type="dxa"/>
          </w:tcPr>
          <w:p w14:paraId="10D34898" w14:textId="77777777" w:rsidR="00196A4F" w:rsidRPr="00441F5E" w:rsidRDefault="00196A4F" w:rsidP="00E95936">
            <w:pPr>
              <w:spacing w:before="240"/>
              <w:jc w:val="both"/>
              <w:rPr>
                <w:rFonts w:ascii="Bookman Old Style" w:hAnsi="Bookman Old Style"/>
              </w:rPr>
            </w:pPr>
          </w:p>
        </w:tc>
      </w:tr>
      <w:tr w:rsidR="00A42D63" w:rsidRPr="00441F5E" w14:paraId="559807A0" w14:textId="77777777" w:rsidTr="00187935">
        <w:trPr>
          <w:trHeight w:val="287"/>
        </w:trPr>
        <w:tc>
          <w:tcPr>
            <w:tcW w:w="6570" w:type="dxa"/>
          </w:tcPr>
          <w:p w14:paraId="44967C52" w14:textId="0D8FA789" w:rsidR="00A42D63" w:rsidRPr="00441F5E" w:rsidRDefault="00D80555" w:rsidP="00DF3614">
            <w:pPr>
              <w:pStyle w:val="ListParagraph"/>
              <w:numPr>
                <w:ilvl w:val="0"/>
                <w:numId w:val="3"/>
              </w:numPr>
              <w:ind w:left="589" w:hanging="283"/>
              <w:jc w:val="both"/>
              <w:rPr>
                <w:rFonts w:ascii="Bookman Old Style" w:hAnsi="Bookman Old Style"/>
              </w:rPr>
            </w:pPr>
            <w:r w:rsidRPr="00441F5E">
              <w:rPr>
                <w:rFonts w:ascii="Bookman Old Style" w:hAnsi="Bookman Old Style"/>
              </w:rPr>
              <w:t>Ενημέρωση και συζήτηση για άλλα θέματα</w:t>
            </w:r>
            <w:r w:rsidR="00B0376D" w:rsidRPr="00441F5E">
              <w:rPr>
                <w:rFonts w:ascii="Bookman Old Style" w:hAnsi="Bookman Old Style"/>
              </w:rPr>
              <w:t>.</w:t>
            </w:r>
          </w:p>
        </w:tc>
        <w:tc>
          <w:tcPr>
            <w:tcW w:w="878" w:type="dxa"/>
          </w:tcPr>
          <w:p w14:paraId="5C2C31CD" w14:textId="77777777" w:rsidR="00A42D63" w:rsidRPr="00441F5E" w:rsidRDefault="00A42D63" w:rsidP="00E95936">
            <w:pPr>
              <w:spacing w:before="240"/>
              <w:jc w:val="both"/>
              <w:rPr>
                <w:rFonts w:ascii="Bookman Old Style" w:hAnsi="Bookman Old Style"/>
              </w:rPr>
            </w:pPr>
          </w:p>
        </w:tc>
        <w:tc>
          <w:tcPr>
            <w:tcW w:w="878" w:type="dxa"/>
          </w:tcPr>
          <w:p w14:paraId="267F6169" w14:textId="77777777" w:rsidR="00A42D63" w:rsidRPr="00441F5E" w:rsidRDefault="00A42D63" w:rsidP="00E95936">
            <w:pPr>
              <w:spacing w:before="240"/>
              <w:jc w:val="both"/>
              <w:rPr>
                <w:rFonts w:ascii="Bookman Old Style" w:hAnsi="Bookman Old Style"/>
              </w:rPr>
            </w:pPr>
          </w:p>
        </w:tc>
        <w:tc>
          <w:tcPr>
            <w:tcW w:w="878" w:type="dxa"/>
          </w:tcPr>
          <w:p w14:paraId="7FC8CE1C" w14:textId="77777777" w:rsidR="00A42D63" w:rsidRPr="00441F5E" w:rsidRDefault="00A42D63" w:rsidP="00E95936">
            <w:pPr>
              <w:spacing w:before="240"/>
              <w:jc w:val="both"/>
              <w:rPr>
                <w:rFonts w:ascii="Bookman Old Style" w:hAnsi="Bookman Old Style"/>
              </w:rPr>
            </w:pPr>
          </w:p>
        </w:tc>
      </w:tr>
    </w:tbl>
    <w:p w14:paraId="4ED44B0C" w14:textId="5D8D6AF2" w:rsidR="007C4073" w:rsidRPr="00441F5E" w:rsidRDefault="0007120B" w:rsidP="00E7658A">
      <w:pPr>
        <w:spacing w:before="240"/>
        <w:jc w:val="both"/>
        <w:rPr>
          <w:rStyle w:val="Strong"/>
          <w:rFonts w:ascii="Bookman Old Style" w:hAnsi="Bookman Old Style"/>
          <w:b w:val="0"/>
          <w:bCs w:val="0"/>
        </w:rPr>
      </w:pPr>
      <w:r w:rsidRPr="00441F5E">
        <w:rPr>
          <w:rStyle w:val="Strong"/>
          <w:rFonts w:ascii="Bookman Old Style" w:hAnsi="Bookman Old Style"/>
          <w:b w:val="0"/>
          <w:bCs w:val="0"/>
        </w:rPr>
        <w:t>(Σε περίπτωση που δεν παράσχετε συγκεκ</w:t>
      </w:r>
      <w:r w:rsidR="005E3BA8" w:rsidRPr="00441F5E">
        <w:rPr>
          <w:rStyle w:val="Strong"/>
          <w:rFonts w:ascii="Bookman Old Style" w:hAnsi="Bookman Old Style"/>
          <w:b w:val="0"/>
          <w:bCs w:val="0"/>
        </w:rPr>
        <w:t>ριμένες οδηγίες για την άσκηση του δικαιώματος ψήφου, θεωρείται ότι ο αντιπρόσωπός σας εξουσιοδοτείται να ψηφίσει κατά την διακριτική του ευχέρεια.)</w:t>
      </w:r>
    </w:p>
    <w:p w14:paraId="3152CF13" w14:textId="231A212B" w:rsidR="005E3BA8" w:rsidRPr="00441F5E" w:rsidRDefault="005E3BA8"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 xml:space="preserve">Σας γνωρίζω ότι έχω ενημερώσει τον/τους αντιπροσώπους μου σχετικά με την υποχρέωση </w:t>
      </w:r>
      <w:r w:rsidR="002969B1" w:rsidRPr="00441F5E">
        <w:rPr>
          <w:rStyle w:val="Strong"/>
          <w:rFonts w:ascii="Bookman Old Style" w:hAnsi="Bookman Old Style"/>
          <w:b w:val="0"/>
          <w:bCs w:val="0"/>
        </w:rPr>
        <w:t xml:space="preserve">γνωστοποίησης σύμφωνα με το </w:t>
      </w:r>
      <w:r w:rsidR="00167950" w:rsidRPr="00441F5E">
        <w:rPr>
          <w:rStyle w:val="Strong"/>
          <w:rFonts w:ascii="Bookman Old Style" w:hAnsi="Bookman Old Style"/>
          <w:b w:val="0"/>
          <w:bCs w:val="0"/>
        </w:rPr>
        <w:t>άρθρο 128 παράγραφος 5 του Ν. 4548/2018</w:t>
      </w:r>
      <w:r w:rsidR="002969B1" w:rsidRPr="00441F5E">
        <w:rPr>
          <w:rStyle w:val="Strong"/>
          <w:rFonts w:ascii="Bookman Old Style" w:hAnsi="Bookman Old Style"/>
          <w:b w:val="0"/>
          <w:bCs w:val="0"/>
        </w:rPr>
        <w:t>.</w:t>
      </w:r>
    </w:p>
    <w:p w14:paraId="13203F10" w14:textId="3C5C49F4" w:rsidR="002969B1" w:rsidRPr="00441F5E" w:rsidRDefault="002969B1"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 xml:space="preserve">Τυχόν ανάκληση του παρόντος θα είναι έγκυρη </w:t>
      </w:r>
      <w:r w:rsidR="00B01B19" w:rsidRPr="00441F5E">
        <w:rPr>
          <w:rStyle w:val="Strong"/>
          <w:rFonts w:ascii="Bookman Old Style" w:hAnsi="Bookman Old Style"/>
          <w:b w:val="0"/>
          <w:bCs w:val="0"/>
        </w:rPr>
        <w:t>εφόσον κοινοποιηθεί εγγράφως στην Εταιρ</w:t>
      </w:r>
      <w:r w:rsidR="00C65D2B" w:rsidRPr="00441F5E">
        <w:rPr>
          <w:rStyle w:val="Strong"/>
          <w:rFonts w:ascii="Bookman Old Style" w:hAnsi="Bookman Old Style"/>
          <w:b w:val="0"/>
          <w:bCs w:val="0"/>
        </w:rPr>
        <w:t>ε</w:t>
      </w:r>
      <w:r w:rsidR="00B01B19" w:rsidRPr="00441F5E">
        <w:rPr>
          <w:rStyle w:val="Strong"/>
          <w:rFonts w:ascii="Bookman Old Style" w:hAnsi="Bookman Old Style"/>
          <w:b w:val="0"/>
          <w:bCs w:val="0"/>
        </w:rPr>
        <w:t>ία τουλάχιστον τρεις (3) ημέρες πριν την αντίστοιχη ημερομηνία συνεδρίασης της Γενικής Συνέλευσης.</w:t>
      </w:r>
    </w:p>
    <w:p w14:paraId="3F34EC73" w14:textId="4BF2F858" w:rsidR="00B01B19" w:rsidRPr="00441F5E" w:rsidRDefault="00FC13F7"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 xml:space="preserve">Παρακαλείσθε να αποστείλετε συμπληρωμένο το παρόν έντυπο με </w:t>
      </w:r>
      <w:r w:rsidRPr="00441F5E">
        <w:rPr>
          <w:rStyle w:val="Strong"/>
          <w:rFonts w:ascii="Bookman Old Style" w:hAnsi="Bookman Old Style"/>
          <w:b w:val="0"/>
          <w:bCs w:val="0"/>
          <w:lang w:val="en-US"/>
        </w:rPr>
        <w:t>e</w:t>
      </w:r>
      <w:r w:rsidRPr="00441F5E">
        <w:rPr>
          <w:rStyle w:val="Strong"/>
          <w:rFonts w:ascii="Bookman Old Style" w:hAnsi="Bookman Old Style"/>
          <w:b w:val="0"/>
          <w:bCs w:val="0"/>
        </w:rPr>
        <w:t>-</w:t>
      </w:r>
      <w:r w:rsidRPr="00441F5E">
        <w:rPr>
          <w:rStyle w:val="Strong"/>
          <w:rFonts w:ascii="Bookman Old Style" w:hAnsi="Bookman Old Style"/>
          <w:b w:val="0"/>
          <w:bCs w:val="0"/>
          <w:lang w:val="en-US"/>
        </w:rPr>
        <w:t>mail</w:t>
      </w:r>
      <w:r w:rsidRPr="00441F5E">
        <w:rPr>
          <w:rStyle w:val="Strong"/>
          <w:rFonts w:ascii="Bookman Old Style" w:hAnsi="Bookman Old Style"/>
          <w:b w:val="0"/>
          <w:bCs w:val="0"/>
        </w:rPr>
        <w:t xml:space="preserve"> υπόψη του τμήματος Εξυπηρέτησης Μετόχων (</w:t>
      </w:r>
      <w:r w:rsidRPr="00441F5E">
        <w:rPr>
          <w:rStyle w:val="Strong"/>
          <w:rFonts w:ascii="Bookman Old Style" w:hAnsi="Bookman Old Style"/>
          <w:b w:val="0"/>
          <w:bCs w:val="0"/>
          <w:lang w:val="en-US"/>
        </w:rPr>
        <w:t>IR</w:t>
      </w:r>
      <w:r w:rsidRPr="00441F5E">
        <w:rPr>
          <w:rStyle w:val="Strong"/>
          <w:rFonts w:ascii="Bookman Old Style" w:hAnsi="Bookman Old Style"/>
          <w:b w:val="0"/>
          <w:bCs w:val="0"/>
        </w:rPr>
        <w:t>) της Εταιρ</w:t>
      </w:r>
      <w:r w:rsidR="00C65D2B" w:rsidRPr="00441F5E">
        <w:rPr>
          <w:rStyle w:val="Strong"/>
          <w:rFonts w:ascii="Bookman Old Style" w:hAnsi="Bookman Old Style"/>
          <w:b w:val="0"/>
          <w:bCs w:val="0"/>
        </w:rPr>
        <w:t>ε</w:t>
      </w:r>
      <w:r w:rsidRPr="00441F5E">
        <w:rPr>
          <w:rStyle w:val="Strong"/>
          <w:rFonts w:ascii="Bookman Old Style" w:hAnsi="Bookman Old Style"/>
          <w:b w:val="0"/>
          <w:bCs w:val="0"/>
        </w:rPr>
        <w:t xml:space="preserve">ίας </w:t>
      </w:r>
      <w:r w:rsidR="00E4672D" w:rsidRPr="00441F5E">
        <w:rPr>
          <w:rStyle w:val="Strong"/>
          <w:rFonts w:ascii="Bookman Old Style" w:hAnsi="Bookman Old Style"/>
          <w:b w:val="0"/>
          <w:bCs w:val="0"/>
        </w:rPr>
        <w:t xml:space="preserve">στην ηλεκτρονική διεύθυνση </w:t>
      </w:r>
      <w:hyperlink r:id="rId8" w:history="1">
        <w:r w:rsidR="00E4672D" w:rsidRPr="00441F5E">
          <w:rPr>
            <w:rStyle w:val="Hyperlink"/>
            <w:rFonts w:ascii="Bookman Old Style" w:hAnsi="Bookman Old Style"/>
            <w:lang w:val="en-US"/>
          </w:rPr>
          <w:t>ir</w:t>
        </w:r>
        <w:r w:rsidR="00E4672D" w:rsidRPr="00441F5E">
          <w:rPr>
            <w:rStyle w:val="Hyperlink"/>
            <w:rFonts w:ascii="Bookman Old Style" w:hAnsi="Bookman Old Style"/>
          </w:rPr>
          <w:t>@</w:t>
        </w:r>
        <w:r w:rsidR="00E4672D" w:rsidRPr="00441F5E">
          <w:rPr>
            <w:rStyle w:val="Hyperlink"/>
            <w:rFonts w:ascii="Bookman Old Style" w:hAnsi="Bookman Old Style"/>
            <w:lang w:val="en-US"/>
          </w:rPr>
          <w:t>performance</w:t>
        </w:r>
        <w:r w:rsidR="00E4672D" w:rsidRPr="00441F5E">
          <w:rPr>
            <w:rStyle w:val="Hyperlink"/>
            <w:rFonts w:ascii="Bookman Old Style" w:hAnsi="Bookman Old Style"/>
          </w:rPr>
          <w:t>.</w:t>
        </w:r>
        <w:r w:rsidR="00E4672D" w:rsidRPr="00441F5E">
          <w:rPr>
            <w:rStyle w:val="Hyperlink"/>
            <w:rFonts w:ascii="Bookman Old Style" w:hAnsi="Bookman Old Style"/>
            <w:lang w:val="en-US"/>
          </w:rPr>
          <w:t>gr</w:t>
        </w:r>
      </w:hyperlink>
      <w:r w:rsidR="00E4672D" w:rsidRPr="00441F5E">
        <w:rPr>
          <w:rStyle w:val="Strong"/>
          <w:rFonts w:ascii="Bookman Old Style" w:hAnsi="Bookman Old Style"/>
          <w:b w:val="0"/>
          <w:bCs w:val="0"/>
        </w:rPr>
        <w:t>. Ο δικαιούχος καλείται ν</w:t>
      </w:r>
      <w:r w:rsidR="00167950" w:rsidRPr="00441F5E">
        <w:rPr>
          <w:rStyle w:val="Strong"/>
          <w:rFonts w:ascii="Bookman Old Style" w:hAnsi="Bookman Old Style"/>
          <w:b w:val="0"/>
          <w:bCs w:val="0"/>
        </w:rPr>
        <w:t>α μεριμνά για την επιβεβαίωση της επιτυχούς αποστολής του εντύπου διορισμού αντιπροσώπου και της παραλαβής του από την Εταιρ</w:t>
      </w:r>
      <w:r w:rsidR="00C65D2B" w:rsidRPr="00441F5E">
        <w:rPr>
          <w:rStyle w:val="Strong"/>
          <w:rFonts w:ascii="Bookman Old Style" w:hAnsi="Bookman Old Style"/>
          <w:b w:val="0"/>
          <w:bCs w:val="0"/>
        </w:rPr>
        <w:t>ε</w:t>
      </w:r>
      <w:r w:rsidR="00167950" w:rsidRPr="00441F5E">
        <w:rPr>
          <w:rStyle w:val="Strong"/>
          <w:rFonts w:ascii="Bookman Old Style" w:hAnsi="Bookman Old Style"/>
          <w:b w:val="0"/>
          <w:bCs w:val="0"/>
        </w:rPr>
        <w:t>ία. Σύμφωνα με το άρθρο 124 παράγραφος 6 του Ν. 4548/2018</w:t>
      </w:r>
      <w:r w:rsidR="006C0709" w:rsidRPr="00441F5E">
        <w:rPr>
          <w:rStyle w:val="Strong"/>
          <w:rFonts w:ascii="Bookman Old Style" w:hAnsi="Bookman Old Style"/>
          <w:b w:val="0"/>
          <w:bCs w:val="0"/>
        </w:rPr>
        <w:t xml:space="preserve">, σε περίπτωση μη συμμόρφωσης με τις διατάξεις του εν λόγω άρθρου, ο μέτοχος συμμετέχει στη Γενική Συνέλευση </w:t>
      </w:r>
      <w:r w:rsidR="00E9493B" w:rsidRPr="00441F5E">
        <w:rPr>
          <w:rStyle w:val="Strong"/>
          <w:rFonts w:ascii="Bookman Old Style" w:hAnsi="Bookman Old Style"/>
          <w:b w:val="0"/>
          <w:bCs w:val="0"/>
        </w:rPr>
        <w:t>μόνο μετά από άδειά της.</w:t>
      </w:r>
    </w:p>
    <w:p w14:paraId="198A0280" w14:textId="205125DB" w:rsidR="00E9493B" w:rsidRPr="00441F5E" w:rsidRDefault="00E9493B"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 xml:space="preserve">Ημερομηνία: </w:t>
      </w:r>
    </w:p>
    <w:p w14:paraId="48B58620" w14:textId="465791B9" w:rsidR="00E9493B" w:rsidRPr="00441F5E" w:rsidRDefault="00E9493B"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Υπογραφή/Σφραγίδα Νομικού Προσώπου:</w:t>
      </w:r>
    </w:p>
    <w:p w14:paraId="4F43B6CE" w14:textId="77777777" w:rsidR="00E9493B" w:rsidRPr="00441F5E" w:rsidRDefault="00E9493B" w:rsidP="001D1E85">
      <w:pPr>
        <w:spacing w:before="240"/>
        <w:jc w:val="both"/>
        <w:rPr>
          <w:rStyle w:val="Strong"/>
          <w:rFonts w:ascii="Bookman Old Style" w:hAnsi="Bookman Old Style"/>
          <w:b w:val="0"/>
          <w:bCs w:val="0"/>
        </w:rPr>
      </w:pPr>
    </w:p>
    <w:p w14:paraId="7CF72476" w14:textId="0C359783" w:rsidR="00E9493B" w:rsidRPr="00441F5E" w:rsidRDefault="00E9493B" w:rsidP="001D1E85">
      <w:pPr>
        <w:spacing w:before="240"/>
        <w:jc w:val="both"/>
        <w:rPr>
          <w:rStyle w:val="Strong"/>
          <w:rFonts w:ascii="Bookman Old Style" w:hAnsi="Bookman Old Style"/>
          <w:b w:val="0"/>
          <w:bCs w:val="0"/>
        </w:rPr>
      </w:pPr>
      <w:r w:rsidRPr="00441F5E">
        <w:rPr>
          <w:rStyle w:val="Strong"/>
          <w:rFonts w:ascii="Bookman Old Style" w:hAnsi="Bookman Old Style"/>
          <w:b w:val="0"/>
          <w:bCs w:val="0"/>
        </w:rPr>
        <w:t>Ονοματεπώνυμο/Επωνυμία:</w:t>
      </w:r>
    </w:p>
    <w:sectPr w:rsidR="00E9493B" w:rsidRPr="00441F5E" w:rsidSect="00735AC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D56C5"/>
    <w:multiLevelType w:val="hybridMultilevel"/>
    <w:tmpl w:val="BFF0D440"/>
    <w:lvl w:ilvl="0" w:tplc="1E26025C">
      <w:start w:val="9"/>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A396B1D"/>
    <w:multiLevelType w:val="hybridMultilevel"/>
    <w:tmpl w:val="DA5EC288"/>
    <w:lvl w:ilvl="0" w:tplc="51629724">
      <w:start w:val="9"/>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94734E"/>
    <w:multiLevelType w:val="hybridMultilevel"/>
    <w:tmpl w:val="6016AA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23642576">
    <w:abstractNumId w:val="1"/>
  </w:num>
  <w:num w:numId="2" w16cid:durableId="952900626">
    <w:abstractNumId w:val="0"/>
  </w:num>
  <w:num w:numId="3" w16cid:durableId="112296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EF"/>
    <w:rsid w:val="0000703F"/>
    <w:rsid w:val="0007120B"/>
    <w:rsid w:val="000E1400"/>
    <w:rsid w:val="00167950"/>
    <w:rsid w:val="00187935"/>
    <w:rsid w:val="00196A4F"/>
    <w:rsid w:val="001D1E85"/>
    <w:rsid w:val="00240BEF"/>
    <w:rsid w:val="002969B1"/>
    <w:rsid w:val="002D2835"/>
    <w:rsid w:val="002E402A"/>
    <w:rsid w:val="003352D2"/>
    <w:rsid w:val="003F5AAA"/>
    <w:rsid w:val="004079A7"/>
    <w:rsid w:val="00441F5E"/>
    <w:rsid w:val="00453CA0"/>
    <w:rsid w:val="00482CC5"/>
    <w:rsid w:val="00483352"/>
    <w:rsid w:val="004B3E08"/>
    <w:rsid w:val="004B641E"/>
    <w:rsid w:val="0050401A"/>
    <w:rsid w:val="00505B09"/>
    <w:rsid w:val="00562CF7"/>
    <w:rsid w:val="00584297"/>
    <w:rsid w:val="00595454"/>
    <w:rsid w:val="005C50A7"/>
    <w:rsid w:val="005E3BA8"/>
    <w:rsid w:val="00635045"/>
    <w:rsid w:val="006568BB"/>
    <w:rsid w:val="006579D6"/>
    <w:rsid w:val="006A04D4"/>
    <w:rsid w:val="006C0709"/>
    <w:rsid w:val="00735ACF"/>
    <w:rsid w:val="00744411"/>
    <w:rsid w:val="007A25FF"/>
    <w:rsid w:val="007B4DBE"/>
    <w:rsid w:val="007C4073"/>
    <w:rsid w:val="007D5AA8"/>
    <w:rsid w:val="007F2AFF"/>
    <w:rsid w:val="00904EBE"/>
    <w:rsid w:val="009127D2"/>
    <w:rsid w:val="00954A59"/>
    <w:rsid w:val="009A2E90"/>
    <w:rsid w:val="00A10081"/>
    <w:rsid w:val="00A42D63"/>
    <w:rsid w:val="00B01B19"/>
    <w:rsid w:val="00B0376D"/>
    <w:rsid w:val="00B13DB9"/>
    <w:rsid w:val="00B26269"/>
    <w:rsid w:val="00B37274"/>
    <w:rsid w:val="00B571E0"/>
    <w:rsid w:val="00B76731"/>
    <w:rsid w:val="00BF0C0A"/>
    <w:rsid w:val="00C327D7"/>
    <w:rsid w:val="00C65D2B"/>
    <w:rsid w:val="00C91888"/>
    <w:rsid w:val="00CB1449"/>
    <w:rsid w:val="00CC2338"/>
    <w:rsid w:val="00D00FB4"/>
    <w:rsid w:val="00D343DC"/>
    <w:rsid w:val="00D344DE"/>
    <w:rsid w:val="00D60EC2"/>
    <w:rsid w:val="00D80555"/>
    <w:rsid w:val="00DA2D33"/>
    <w:rsid w:val="00DF3614"/>
    <w:rsid w:val="00DF4F0A"/>
    <w:rsid w:val="00E4672D"/>
    <w:rsid w:val="00E62B3D"/>
    <w:rsid w:val="00E66874"/>
    <w:rsid w:val="00E72CC6"/>
    <w:rsid w:val="00E7658A"/>
    <w:rsid w:val="00E9493B"/>
    <w:rsid w:val="00E95936"/>
    <w:rsid w:val="00F839D5"/>
    <w:rsid w:val="00FC13F7"/>
    <w:rsid w:val="00FC569E"/>
    <w:rsid w:val="00FE3D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99D9"/>
  <w15:chartTrackingRefBased/>
  <w15:docId w15:val="{1DE8F861-249C-4909-8635-16560335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7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9D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579D6"/>
    <w:rPr>
      <w:b/>
      <w:bCs/>
    </w:rPr>
  </w:style>
  <w:style w:type="table" w:styleId="TableGrid">
    <w:name w:val="Table Grid"/>
    <w:basedOn w:val="TableNormal"/>
    <w:uiPriority w:val="39"/>
    <w:rsid w:val="00E9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72D"/>
    <w:rPr>
      <w:color w:val="0563C1" w:themeColor="hyperlink"/>
      <w:u w:val="single"/>
    </w:rPr>
  </w:style>
  <w:style w:type="character" w:styleId="UnresolvedMention">
    <w:name w:val="Unresolved Mention"/>
    <w:basedOn w:val="DefaultParagraphFont"/>
    <w:uiPriority w:val="99"/>
    <w:semiHidden/>
    <w:unhideWhenUsed/>
    <w:rsid w:val="00E4672D"/>
    <w:rPr>
      <w:color w:val="605E5C"/>
      <w:shd w:val="clear" w:color="auto" w:fill="E1DFDD"/>
    </w:rPr>
  </w:style>
  <w:style w:type="paragraph" w:styleId="ListParagraph">
    <w:name w:val="List Paragraph"/>
    <w:basedOn w:val="Normal"/>
    <w:uiPriority w:val="34"/>
    <w:qFormat/>
    <w:rsid w:val="00E76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performance.g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D8C76ADCFF30A547AFB3B677A83735B1" ma:contentTypeVersion="17" ma:contentTypeDescription="Δημιουργία νέου εγγράφου" ma:contentTypeScope="" ma:versionID="1ff6bb5fe81188f38c8d64a39d5497f2">
  <xsd:schema xmlns:xsd="http://www.w3.org/2001/XMLSchema" xmlns:xs="http://www.w3.org/2001/XMLSchema" xmlns:p="http://schemas.microsoft.com/office/2006/metadata/properties" xmlns:ns2="64c4a034-f902-4e1b-8198-5deeb1924820" xmlns:ns3="404b940f-9eb7-46d0-8a62-9e3281601694" targetNamespace="http://schemas.microsoft.com/office/2006/metadata/properties" ma:root="true" ma:fieldsID="a17a01a75d8b692a9a21cff53692d9da" ns2:_="" ns3:_="">
    <xsd:import namespace="64c4a034-f902-4e1b-8198-5deeb1924820"/>
    <xsd:import namespace="404b940f-9eb7-46d0-8a62-9e3281601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4a034-f902-4e1b-8198-5deeb1924820"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062a0d15-37d8-43bb-840d-1d1c322fe831}" ma:internalName="TaxCatchAll" ma:showField="CatchAllData" ma:web="64c4a034-f902-4e1b-8198-5deeb192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b940f-9eb7-46d0-8a62-9e32816016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51e7dd70-a317-4534-b0e2-11d968495f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c4a034-f902-4e1b-8198-5deeb1924820" xsi:nil="true"/>
    <lcf76f155ced4ddcb4097134ff3c332f xmlns="404b940f-9eb7-46d0-8a62-9e32816016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53C08-DB96-4041-81D9-905CDD58FBDE}"/>
</file>

<file path=customXml/itemProps2.xml><?xml version="1.0" encoding="utf-8"?>
<ds:datastoreItem xmlns:ds="http://schemas.openxmlformats.org/officeDocument/2006/customXml" ds:itemID="{65C5CB09-C3F4-4F0F-ABBE-3C56333AEAA6}">
  <ds:schemaRefs>
    <ds:schemaRef ds:uri="http://schemas.microsoft.com/office/2006/metadata/properties"/>
    <ds:schemaRef ds:uri="http://schemas.microsoft.com/office/infopath/2007/PartnerControls"/>
    <ds:schemaRef ds:uri="64c4a034-f902-4e1b-8198-5deeb1924820"/>
    <ds:schemaRef ds:uri="404b940f-9eb7-46d0-8a62-9e3281601694"/>
  </ds:schemaRefs>
</ds:datastoreItem>
</file>

<file path=customXml/itemProps3.xml><?xml version="1.0" encoding="utf-8"?>
<ds:datastoreItem xmlns:ds="http://schemas.openxmlformats.org/officeDocument/2006/customXml" ds:itemID="{151FA7EE-F132-4348-AEF3-AC0C1C894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686</Words>
  <Characters>3706</Characters>
  <Application>Microsoft Office Word</Application>
  <DocSecurity>0</DocSecurity>
  <Lines>30</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Euaggelia Papanikolaou</dc:creator>
  <cp:keywords/>
  <dc:description/>
  <cp:lastModifiedBy>Euaggelia Papanikolaou</cp:lastModifiedBy>
  <cp:revision>76</cp:revision>
  <dcterms:created xsi:type="dcterms:W3CDTF">2022-09-01T09:24:00Z</dcterms:created>
  <dcterms:modified xsi:type="dcterms:W3CDTF">2023-12-21T09:42:00Z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0x010100D8C76ADCFF30A547AFB3B677A83735B1</vt:lpwstr>
  </property>
  <property fmtid="{D5CDD505-2E9C-101B-9397-08002B2CF9AE}" pid="3" name="MediaServiceImageTags">
    <vt:lpwstr/>
  </property>
</Properties>
</file>